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hyperlink r:id="rId6">
        <w:r w:rsidDel="00000000" w:rsidR="00000000" w:rsidRPr="00000000">
          <w:rPr>
            <w:b w:val="1"/>
            <w:u w:val="single"/>
            <w:rtl w:val="0"/>
          </w:rPr>
          <w:t xml:space="preserve">Tamás Kádár, Chief Executive Officer, SEON</w:t>
        </w:r>
      </w:hyperlink>
      <w:r w:rsidDel="00000000" w:rsidR="00000000" w:rsidRPr="00000000">
        <w:rPr>
          <w:rtl w:val="0"/>
        </w:rPr>
        <w:br w:type="textWrapping"/>
        <w:t xml:space="preserve">Tamás Kádár is the CEO and Co-Founder of SEON, the leading fraud prevention and anti-money laundering company. </w:t>
      </w:r>
      <w:r w:rsidDel="00000000" w:rsidR="00000000" w:rsidRPr="00000000">
        <w:rPr>
          <w:highlight w:val="white"/>
          <w:rtl w:val="0"/>
        </w:rPr>
        <w:t xml:space="preserve">Kádár co-founded SEON in 2017 with Bence Jendruszak, inspired by firsthand experiences combating fraud in their cryptocurrency exchange. With a robust background in financial technology, AI cybersecurity and fraud prevention, Kádár has positioned SEON at the forefront of online fraud mitigation, leading the company on its mission to democratize global fraud prevention for businesses. He frequently contributes to </w:t>
      </w:r>
      <w:hyperlink r:id="rId7">
        <w:r w:rsidDel="00000000" w:rsidR="00000000" w:rsidRPr="00000000">
          <w:rPr>
            <w:highlight w:val="white"/>
            <w:u w:val="single"/>
            <w:rtl w:val="0"/>
          </w:rPr>
          <w:t xml:space="preserve">Forbes Technology Council</w:t>
        </w:r>
      </w:hyperlink>
      <w:r w:rsidDel="00000000" w:rsidR="00000000" w:rsidRPr="00000000">
        <w:rPr>
          <w:highlight w:val="white"/>
          <w:rtl w:val="0"/>
        </w:rPr>
        <w:t xml:space="preserve"> and </w:t>
      </w:r>
      <w:hyperlink r:id="rId8">
        <w:r w:rsidDel="00000000" w:rsidR="00000000" w:rsidRPr="00000000">
          <w:rPr>
            <w:highlight w:val="white"/>
            <w:u w:val="single"/>
            <w:rtl w:val="0"/>
          </w:rPr>
          <w:t xml:space="preserve">HackerNoon</w:t>
        </w:r>
      </w:hyperlink>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02">
      <w:pPr>
        <w:rPr>
          <w:color w:val="1d1c1d"/>
        </w:rPr>
      </w:pPr>
      <w:r w:rsidDel="00000000" w:rsidR="00000000" w:rsidRPr="00000000">
        <w:rPr>
          <w:rtl w:val="0"/>
        </w:rPr>
        <w:br w:type="textWrapping"/>
      </w:r>
      <w:hyperlink r:id="rId9">
        <w:r w:rsidDel="00000000" w:rsidR="00000000" w:rsidRPr="00000000">
          <w:rPr>
            <w:b w:val="1"/>
            <w:u w:val="single"/>
            <w:rtl w:val="0"/>
          </w:rPr>
          <w:t xml:space="preserve">Bence Jendruszak, Chief Operating Officer, SEON</w:t>
        </w:r>
      </w:hyperlink>
      <w:r w:rsidDel="00000000" w:rsidR="00000000" w:rsidRPr="00000000">
        <w:rPr>
          <w:b w:val="1"/>
          <w:rtl w:val="0"/>
        </w:rPr>
        <w:t xml:space="preserve"> </w:t>
        <w:br w:type="textWrapping"/>
      </w:r>
      <w:r w:rsidDel="00000000" w:rsidR="00000000" w:rsidRPr="00000000">
        <w:rPr>
          <w:rtl w:val="0"/>
        </w:rPr>
        <w:t xml:space="preserve">Bence Jendruszák is the Chief Operating Officer and Co-Founder of SEON, the leading fraud prevention and anti-money laundering company. With a background in business and management from the Corvinus University of Budapest, Jendruszák</w:t>
      </w:r>
      <w:r w:rsidDel="00000000" w:rsidR="00000000" w:rsidRPr="00000000">
        <w:rPr>
          <w:color w:val="1d1c1d"/>
          <w:rtl w:val="0"/>
        </w:rPr>
        <w:t xml:space="preserve"> is passionate about leveraging technology to enhance business success and has been at the forefront of SEON's efforts to democratize fraud prevention.</w:t>
      </w:r>
    </w:p>
    <w:p w:rsidR="00000000" w:rsidDel="00000000" w:rsidP="00000000" w:rsidRDefault="00000000" w:rsidRPr="00000000" w14:paraId="00000003">
      <w:pPr>
        <w:rPr>
          <w:color w:val="1d1c1d"/>
        </w:rPr>
      </w:pPr>
      <w:r w:rsidDel="00000000" w:rsidR="00000000" w:rsidRPr="00000000">
        <w:rPr>
          <w:rtl w:val="0"/>
        </w:rPr>
      </w:r>
    </w:p>
    <w:p w:rsidR="00000000" w:rsidDel="00000000" w:rsidP="00000000" w:rsidRDefault="00000000" w:rsidRPr="00000000" w14:paraId="00000004">
      <w:pPr>
        <w:rPr/>
      </w:pPr>
      <w:hyperlink r:id="rId10">
        <w:r w:rsidDel="00000000" w:rsidR="00000000" w:rsidRPr="00000000">
          <w:rPr>
            <w:b w:val="1"/>
            <w:u w:val="single"/>
            <w:rtl w:val="0"/>
          </w:rPr>
          <w:t xml:space="preserve">Matt DeLauro, Chief Revenue Officer, SEON</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Matt DeLauro is the Chief Revenue Officer at SEON, the leading fraud prevention and anti-money laundering company. DeLauro spearheads SEON’s growth and expansion efforts in the US market, leveraging his extensive experience in revenue generation, business development, and sales strategy to drive the company’s success. DeLauro joined SEON in 2024, bringing a proven track record of leadership and success in the fintech and technology sectors. Before joining SEON, he served in various senior roles where he consistently demonstrated his ability to scale businesses, increase market share and optimize revenue streams. His strategic vision and hands-on approach are instrumental in fostering innovation and achieving sustained growth​.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color w:val="1d1c1d"/>
        </w:rPr>
      </w:pPr>
      <w:hyperlink r:id="rId11">
        <w:r w:rsidDel="00000000" w:rsidR="00000000" w:rsidRPr="00000000">
          <w:rPr>
            <w:b w:val="1"/>
            <w:u w:val="single"/>
            <w:rtl w:val="0"/>
          </w:rPr>
          <w:t xml:space="preserve">Shaun Worley, Chief Product Officer, SEON </w:t>
        </w:r>
      </w:hyperlink>
      <w:r w:rsidDel="00000000" w:rsidR="00000000" w:rsidRPr="00000000">
        <w:rPr>
          <w:b w:val="1"/>
          <w:rtl w:val="0"/>
        </w:rPr>
        <w:br w:type="textWrapping"/>
      </w:r>
      <w:r w:rsidDel="00000000" w:rsidR="00000000" w:rsidRPr="00000000">
        <w:rPr>
          <w:rtl w:val="0"/>
        </w:rPr>
        <w:t xml:space="preserve">Shaun Worley is the Chief Product Officer at SEON, the leading fraud prevention and anti-money laundering company. A seasoned product executive with over 20 years of experience building software and mobile applications for startups and Fortune 50 companies, his career encompasses various industries, including fintech, rewards (cashback/points), eCommerce, payments and SaaS. As CPO at BitPay, Worley led product innovation and market expansion, developing B2B and B2C products that significantly enhanced the company’s market presence. </w:t>
      </w:r>
      <w:r w:rsidDel="00000000" w:rsidR="00000000" w:rsidRPr="00000000">
        <w:rPr>
          <w:highlight w:val="white"/>
          <w:rtl w:val="0"/>
        </w:rPr>
        <w:t xml:space="preserve">Worley holds a professional certification in New Product Development. </w:t>
      </w:r>
      <w:r w:rsidDel="00000000" w:rsidR="00000000" w:rsidRPr="00000000">
        <w:rPr>
          <w:rtl w:val="0"/>
        </w:rPr>
        <w:t xml:space="preserve">He is passionate about driving revenue, enhancing conversion rates, scaling operations, applying design thinking, agile development and solving complex operational challenges.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linkedin.com/in/shauncw/" TargetMode="External"/><Relationship Id="rId10" Type="http://schemas.openxmlformats.org/officeDocument/2006/relationships/hyperlink" Target="https://www.linkedin.com/in/matt-delauro-871a9b9/" TargetMode="External"/><Relationship Id="rId9" Type="http://schemas.openxmlformats.org/officeDocument/2006/relationships/hyperlink" Target="https://www.linkedin.com/in/bence-jendruszak/" TargetMode="External"/><Relationship Id="rId5" Type="http://schemas.openxmlformats.org/officeDocument/2006/relationships/styles" Target="styles.xml"/><Relationship Id="rId6" Type="http://schemas.openxmlformats.org/officeDocument/2006/relationships/hyperlink" Target="https://www.linkedin.com/in/tomkadar/?originalSubdomain=uk" TargetMode="External"/><Relationship Id="rId7" Type="http://schemas.openxmlformats.org/officeDocument/2006/relationships/hyperlink" Target="https://www.forbes.com/sites/forbestechcouncil/people/tamaskadar/?sh=5988f8767ec4" TargetMode="External"/><Relationship Id="rId8" Type="http://schemas.openxmlformats.org/officeDocument/2006/relationships/hyperlink" Target="https://hackernoon.com/u/tamaskad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